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44"/>
          <w:szCs w:val="52"/>
        </w:rPr>
      </w:pPr>
      <w:r>
        <w:rPr>
          <w:rFonts w:hint="eastAsia" w:ascii="黑体" w:hAnsi="黑体" w:eastAsia="黑体" w:cs="黑体"/>
          <w:b w:val="0"/>
          <w:bCs/>
          <w:sz w:val="32"/>
          <w:szCs w:val="44"/>
        </w:rPr>
        <w:t>附件3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56"/>
        </w:rPr>
        <w:t>用水申请表</w:t>
      </w:r>
    </w:p>
    <w:tbl>
      <w:tblPr>
        <w:tblStyle w:val="3"/>
        <w:tblW w:w="9290" w:type="dxa"/>
        <w:jc w:val="center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1274"/>
        <w:gridCol w:w="1213"/>
        <w:gridCol w:w="479"/>
        <w:gridCol w:w="900"/>
        <w:gridCol w:w="387"/>
        <w:gridCol w:w="117"/>
        <w:gridCol w:w="957"/>
        <w:gridCol w:w="2135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人（单位）</w:t>
            </w:r>
          </w:p>
        </w:tc>
        <w:tc>
          <w:tcPr>
            <w:tcW w:w="3866" w:type="dxa"/>
            <w:gridSpan w:val="4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1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申请日期</w:t>
            </w:r>
          </w:p>
        </w:tc>
        <w:tc>
          <w:tcPr>
            <w:tcW w:w="2135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经办人</w:t>
            </w:r>
          </w:p>
        </w:tc>
        <w:tc>
          <w:tcPr>
            <w:tcW w:w="3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施工单位</w:t>
            </w:r>
          </w:p>
        </w:tc>
        <w:tc>
          <w:tcPr>
            <w:tcW w:w="38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项目规模（元）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项目起止时间</w:t>
            </w:r>
          </w:p>
        </w:tc>
        <w:tc>
          <w:tcPr>
            <w:tcW w:w="320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月 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月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施工性质与用途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</w:rPr>
              <w:t>施工性质：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新建  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改造   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扩建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Segoe UI Symbol" w:hAnsi="Segoe UI Symbol" w:cs="Segoe UI Symbol"/>
                <w:sz w:val="24"/>
                <w:szCs w:val="24"/>
              </w:rPr>
              <w:t>用途：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用水量</w:t>
            </w:r>
          </w:p>
        </w:tc>
        <w:tc>
          <w:tcPr>
            <w:tcW w:w="7462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天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828" w:type="dxa"/>
            <w:tcBorders>
              <w:top w:val="single" w:color="000000" w:sz="6" w:space="0"/>
              <w:left w:val="double" w:color="000000" w:sz="2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押金（元）</w:t>
            </w:r>
          </w:p>
        </w:tc>
        <w:tc>
          <w:tcPr>
            <w:tcW w:w="2966" w:type="dxa"/>
            <w:gridSpan w:val="3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3596" w:type="dxa"/>
            <w:gridSpan w:val="4"/>
            <w:tcBorders>
              <w:top w:val="single" w:color="000000" w:sz="6" w:space="0"/>
              <w:left w:val="single" w:color="000000" w:sz="6" w:space="0"/>
              <w:bottom w:val="double" w:color="000000" w:sz="4" w:space="0"/>
              <w:right w:val="double" w:color="000000" w:sz="2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一般为项目规模的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%以内，特殊情况另行约定。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9290" w:type="dxa"/>
            <w:gridSpan w:val="9"/>
            <w:tcBorders>
              <w:top w:val="double" w:color="000000" w:sz="4" w:space="0"/>
              <w:bottom w:val="double" w:color="000000" w:sz="4" w:space="0"/>
            </w:tcBorders>
            <w:vAlign w:val="center"/>
          </w:tcPr>
          <w:p>
            <w:pPr>
              <w:spacing w:before="156" w:beforeLines="5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（单位）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承诺：</w:t>
            </w:r>
          </w:p>
          <w:p>
            <w:pPr>
              <w:spacing w:before="156" w:beforeLines="50" w:after="156" w:afterLines="50" w:line="360" w:lineRule="auto"/>
              <w:ind w:firstLine="482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期间，保证遵守国家的有关法律法规、湖南科技大学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管理办法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有关规定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，规范用水行为，不私自变更供水方案，不私拉乱接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、不转供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时按量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交纳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费。如违反上述承诺，同意按相关规定处理并承担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因此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造成的全部责任和后果。</w:t>
            </w:r>
          </w:p>
          <w:p>
            <w:pPr>
              <w:ind w:firstLine="5040" w:firstLineChars="2100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签章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>
            <w:pPr>
              <w:wordWrap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6" w:hRule="atLeast"/>
          <w:jc w:val="center"/>
        </w:trPr>
        <w:tc>
          <w:tcPr>
            <w:tcW w:w="3102" w:type="dxa"/>
            <w:gridSpan w:val="2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申请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人（单位）意见：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日</w:t>
            </w:r>
          </w:p>
        </w:tc>
        <w:tc>
          <w:tcPr>
            <w:tcW w:w="3096" w:type="dxa"/>
            <w:gridSpan w:val="5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single" w:color="000000" w:sz="6" w:space="0"/>
            </w:tcBorders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水电管理部门意见：</w:t>
            </w:r>
          </w:p>
          <w:p>
            <w:pPr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用水方案：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合格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不合格</w:t>
            </w:r>
          </w:p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用水条件：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 xml:space="preserve">符合 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hint="eastAsia" w:ascii="Segoe UI Symbol" w:hAnsi="Segoe UI Symbol" w:cs="Segoe UI Symbol"/>
                <w:sz w:val="24"/>
                <w:szCs w:val="24"/>
              </w:rPr>
              <w:t>不符合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3092" w:type="dxa"/>
            <w:gridSpan w:val="2"/>
            <w:tcBorders>
              <w:top w:val="double" w:color="000000" w:sz="4" w:space="0"/>
              <w:left w:val="single" w:color="000000" w:sz="6" w:space="0"/>
              <w:bottom w:val="double" w:color="000000" w:sz="4" w:space="0"/>
              <w:right w:val="double" w:color="000000" w:sz="4" w:space="0"/>
            </w:tcBorders>
          </w:tcPr>
          <w:p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水电管理部门负责人意见：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审批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人：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kMTQ2YzQyZWE1ZGEzODM3OGQwYzBkYjcyMzYwMjUifQ=="/>
    <w:docVar w:name="KGWebUrl" w:val="http://49.123.1.53/seeyon/officeservlet"/>
  </w:docVars>
  <w:rsids>
    <w:rsidRoot w:val="00952604"/>
    <w:rsid w:val="00026F88"/>
    <w:rsid w:val="000C22F8"/>
    <w:rsid w:val="000D33C5"/>
    <w:rsid w:val="0013594C"/>
    <w:rsid w:val="001C0CD3"/>
    <w:rsid w:val="004B6020"/>
    <w:rsid w:val="005772A6"/>
    <w:rsid w:val="00583EB1"/>
    <w:rsid w:val="005F1DFE"/>
    <w:rsid w:val="008E7E4B"/>
    <w:rsid w:val="00950922"/>
    <w:rsid w:val="00952604"/>
    <w:rsid w:val="00D85BA3"/>
    <w:rsid w:val="00E7562E"/>
    <w:rsid w:val="064E3262"/>
    <w:rsid w:val="118C49E5"/>
    <w:rsid w:val="2457032D"/>
    <w:rsid w:val="358F33A4"/>
    <w:rsid w:val="42F36125"/>
    <w:rsid w:val="44FF1F98"/>
    <w:rsid w:val="49ED38CE"/>
    <w:rsid w:val="4EC755A7"/>
    <w:rsid w:val="51B827F6"/>
    <w:rsid w:val="51FC55B4"/>
    <w:rsid w:val="54C31DFB"/>
    <w:rsid w:val="57C30654"/>
    <w:rsid w:val="590A624B"/>
    <w:rsid w:val="647E4A19"/>
    <w:rsid w:val="6B6D13E3"/>
    <w:rsid w:val="6BEF5F59"/>
    <w:rsid w:val="6C6972D4"/>
    <w:rsid w:val="6C89180E"/>
    <w:rsid w:val="6CFA1CDB"/>
    <w:rsid w:val="72874CCB"/>
    <w:rsid w:val="73B97DD4"/>
    <w:rsid w:val="766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5" w:lineRule="auto"/>
      <w:ind w:firstLine="200" w:firstLineChars="200"/>
      <w:outlineLvl w:val="1"/>
    </w:pPr>
    <w:rPr>
      <w:rFonts w:eastAsia="黑体" w:asciiTheme="majorHAnsi" w:hAnsiTheme="majorHAnsi" w:cstheme="majorBidi"/>
      <w:b/>
      <w:bCs/>
      <w:snapToGrid w:val="0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标题 2 Char"/>
    <w:basedOn w:val="4"/>
    <w:link w:val="2"/>
    <w:semiHidden/>
    <w:qFormat/>
    <w:uiPriority w:val="9"/>
    <w:rPr>
      <w:rFonts w:eastAsia="黑体" w:asciiTheme="majorHAnsi" w:hAnsiTheme="majorHAnsi" w:cstheme="majorBidi"/>
      <w:b/>
      <w:bCs/>
      <w:snapToGrid w:val="0"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209</Characters>
  <Lines>78</Lines>
  <Paragraphs>22</Paragraphs>
  <TotalTime>1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2025-07-31T08:32:00Z</dcterms:created>
  <dc:creator>范迪</dc:creator>
  <cp:lastModifiedBy>王卓</cp:lastModifiedBy>
  <dcterms:modified xsi:type="dcterms:W3CDTF">2026-01-14T08:58:31Z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38A7CFC7921F4D829C70FB0A4DAEE3B2_13</vt:lpwstr>
  </property>
</Properties>
</file>